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AE534" w14:textId="0652FB1C" w:rsidR="00B56AC8" w:rsidRDefault="00B56AC8" w:rsidP="00B56AC8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Discussion questions</w:t>
      </w:r>
    </w:p>
    <w:p w14:paraId="2138B1A2" w14:textId="3AC6DA8B" w:rsidR="00B56AC8" w:rsidRDefault="00B56AC8" w:rsidP="00B56AC8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1.</w:t>
      </w:r>
      <w:r>
        <w:rPr>
          <w:rFonts w:ascii="Helvetica" w:hAnsi="Helvetica" w:cs="Helvetica"/>
          <w:color w:val="2D3B45"/>
        </w:rPr>
        <w:t xml:space="preserve">Fifty grams of radium decay to 5 grams in 5615 years. What is the </w:t>
      </w:r>
      <w:proofErr w:type="spellStart"/>
      <w:r>
        <w:rPr>
          <w:rFonts w:ascii="Helvetica" w:hAnsi="Helvetica" w:cs="Helvetica"/>
          <w:color w:val="2D3B45"/>
        </w:rPr>
        <w:t>half life</w:t>
      </w:r>
      <w:proofErr w:type="spellEnd"/>
      <w:r>
        <w:rPr>
          <w:rFonts w:ascii="Helvetica" w:hAnsi="Helvetica" w:cs="Helvetica"/>
          <w:color w:val="2D3B45"/>
        </w:rPr>
        <w:t xml:space="preserve"> of radium? </w:t>
      </w:r>
    </w:p>
    <w:p w14:paraId="170368F9" w14:textId="77777777" w:rsidR="00B56AC8" w:rsidRDefault="00B56AC8" w:rsidP="00B56AC8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Use A = </w:t>
      </w:r>
      <w:proofErr w:type="spellStart"/>
      <w:r>
        <w:rPr>
          <w:rFonts w:ascii="Helvetica" w:hAnsi="Helvetica" w:cs="Helvetica"/>
          <w:color w:val="2D3B45"/>
        </w:rPr>
        <w:t>A</w:t>
      </w:r>
      <w:r>
        <w:rPr>
          <w:rFonts w:ascii="Helvetica" w:hAnsi="Helvetica" w:cs="Helvetica"/>
          <w:color w:val="2D3B45"/>
          <w:sz w:val="18"/>
          <w:szCs w:val="18"/>
          <w:vertAlign w:val="subscript"/>
        </w:rPr>
        <w:t>o</w:t>
      </w:r>
      <w:r>
        <w:rPr>
          <w:rFonts w:ascii="Helvetica" w:hAnsi="Helvetica" w:cs="Helvetica"/>
          <w:color w:val="2D3B45"/>
        </w:rPr>
        <w:t>e</w:t>
      </w:r>
      <w:r>
        <w:rPr>
          <w:rFonts w:ascii="Helvetica" w:hAnsi="Helvetica" w:cs="Helvetica"/>
          <w:color w:val="2D3B45"/>
          <w:sz w:val="18"/>
          <w:szCs w:val="18"/>
          <w:vertAlign w:val="superscript"/>
        </w:rPr>
        <w:t>kt</w:t>
      </w:r>
      <w:proofErr w:type="spellEnd"/>
      <w:r>
        <w:rPr>
          <w:rFonts w:ascii="Helvetica" w:hAnsi="Helvetica" w:cs="Helvetica"/>
          <w:color w:val="2D3B45"/>
        </w:rPr>
        <w:t xml:space="preserve"> as a model. Recall the </w:t>
      </w:r>
      <w:proofErr w:type="spellStart"/>
      <w:r>
        <w:rPr>
          <w:rFonts w:ascii="Helvetica" w:hAnsi="Helvetica" w:cs="Helvetica"/>
          <w:color w:val="2D3B45"/>
        </w:rPr>
        <w:t>half life</w:t>
      </w:r>
      <w:proofErr w:type="spellEnd"/>
      <w:r>
        <w:rPr>
          <w:rFonts w:ascii="Helvetica" w:hAnsi="Helvetica" w:cs="Helvetica"/>
          <w:color w:val="2D3B45"/>
        </w:rPr>
        <w:t xml:space="preserve"> is the time it takes for one-half the substance to decay Show work not just an answer.</w:t>
      </w:r>
    </w:p>
    <w:p w14:paraId="30265E47" w14:textId="38780909" w:rsidR="00B56AC8" w:rsidRDefault="00B56AC8"/>
    <w:p w14:paraId="77D0BC9F" w14:textId="03615D71" w:rsidR="00B56AC8" w:rsidRDefault="00B56AC8" w:rsidP="00B56AC8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2. </w:t>
      </w:r>
      <w:r>
        <w:rPr>
          <w:rFonts w:ascii="Helvetica" w:hAnsi="Helvetica" w:cs="Helvetica"/>
          <w:color w:val="2D3B45"/>
        </w:rPr>
        <w:t xml:space="preserve">A </w:t>
      </w:r>
      <w:proofErr w:type="gramStart"/>
      <w:r>
        <w:rPr>
          <w:rFonts w:ascii="Helvetica" w:hAnsi="Helvetica" w:cs="Helvetica"/>
          <w:color w:val="2D3B45"/>
        </w:rPr>
        <w:t>100 unit</w:t>
      </w:r>
      <w:proofErr w:type="gramEnd"/>
      <w:r>
        <w:rPr>
          <w:rFonts w:ascii="Helvetica" w:hAnsi="Helvetica" w:cs="Helvetica"/>
          <w:color w:val="2D3B45"/>
        </w:rPr>
        <w:t xml:space="preserve"> </w:t>
      </w:r>
      <w:proofErr w:type="spellStart"/>
      <w:r>
        <w:rPr>
          <w:rFonts w:ascii="Helvetica" w:hAnsi="Helvetica" w:cs="Helvetica"/>
          <w:color w:val="2D3B45"/>
        </w:rPr>
        <w:t>apaprtment</w:t>
      </w:r>
      <w:proofErr w:type="spellEnd"/>
      <w:r>
        <w:rPr>
          <w:rFonts w:ascii="Helvetica" w:hAnsi="Helvetica" w:cs="Helvetica"/>
          <w:color w:val="2D3B45"/>
        </w:rPr>
        <w:t xml:space="preserve"> complex rents each unit for $600 a month. The owner would like to maximize the revenues from this complex, but for every $15 increase in rent over $600 he loses 2 tenants.</w:t>
      </w:r>
    </w:p>
    <w:p w14:paraId="1DE10584" w14:textId="77777777" w:rsidR="00B56AC8" w:rsidRDefault="00B56AC8" w:rsidP="00B56AC8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a) Is 100 x $600 = $60,000 the maximum revenue obtainable?</w:t>
      </w:r>
    </w:p>
    <w:p w14:paraId="5C9D6634" w14:textId="77777777" w:rsidR="00B56AC8" w:rsidRDefault="00B56AC8" w:rsidP="00B56AC8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b) If not a) what level of rent would give the maximum revenue?</w:t>
      </w:r>
    </w:p>
    <w:p w14:paraId="1D66BD26" w14:textId="77777777" w:rsidR="00B56AC8" w:rsidRDefault="00B56AC8" w:rsidP="00B56AC8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Must show work not just an answer.</w:t>
      </w:r>
    </w:p>
    <w:p w14:paraId="6FFF6A05" w14:textId="77777777" w:rsidR="00B56AC8" w:rsidRDefault="00B56AC8"/>
    <w:sectPr w:rsidR="00B56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C8"/>
    <w:rsid w:val="00B5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6964"/>
  <w15:chartTrackingRefBased/>
  <w15:docId w15:val="{421C08E7-7068-4201-A681-23616D25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6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cardenas</dc:creator>
  <cp:keywords/>
  <dc:description/>
  <cp:lastModifiedBy>juan cardenas</cp:lastModifiedBy>
  <cp:revision>1</cp:revision>
  <dcterms:created xsi:type="dcterms:W3CDTF">2020-12-07T16:42:00Z</dcterms:created>
  <dcterms:modified xsi:type="dcterms:W3CDTF">2020-12-07T16:49:00Z</dcterms:modified>
</cp:coreProperties>
</file>